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5" w:rsidRDefault="009E1455" w:rsidP="00F2076A">
      <w:pPr>
        <w:spacing w:after="0"/>
      </w:pPr>
    </w:p>
    <w:p w:rsidR="00F2076A" w:rsidRDefault="00F2076A" w:rsidP="00F2076A">
      <w:pPr>
        <w:spacing w:after="0" w:line="360" w:lineRule="auto"/>
        <w:ind w:left="90"/>
        <w:jc w:val="center"/>
        <w:rPr>
          <w:rFonts w:ascii="Times New Roman" w:hAnsi="Times New Roman" w:cs="Times New Roman"/>
          <w:sz w:val="36"/>
          <w:szCs w:val="36"/>
        </w:rPr>
      </w:pPr>
      <w:r w:rsidRPr="00F2076A">
        <w:rPr>
          <w:rFonts w:ascii="Times New Roman" w:hAnsi="Times New Roman" w:cs="Times New Roman"/>
          <w:sz w:val="36"/>
          <w:szCs w:val="36"/>
        </w:rPr>
        <w:t>KELOMPOK DUKUNGAN SEBAYA PERWATA</w:t>
      </w:r>
    </w:p>
    <w:p w:rsidR="00F2076A" w:rsidRDefault="00F2076A" w:rsidP="00F2076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076A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Pr="00F2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6A">
        <w:rPr>
          <w:rFonts w:ascii="Times New Roman" w:hAnsi="Times New Roman" w:cs="Times New Roman"/>
          <w:sz w:val="28"/>
          <w:szCs w:val="28"/>
        </w:rPr>
        <w:t>Hasyim</w:t>
      </w:r>
      <w:proofErr w:type="spellEnd"/>
      <w:r w:rsidRPr="00F2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6A">
        <w:rPr>
          <w:rFonts w:ascii="Times New Roman" w:hAnsi="Times New Roman" w:cs="Times New Roman"/>
          <w:sz w:val="28"/>
          <w:szCs w:val="28"/>
        </w:rPr>
        <w:t>Ashari</w:t>
      </w:r>
      <w:proofErr w:type="spellEnd"/>
      <w:r w:rsidRPr="00F20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76A">
        <w:rPr>
          <w:rFonts w:ascii="Times New Roman" w:hAnsi="Times New Roman" w:cs="Times New Roman"/>
          <w:sz w:val="28"/>
          <w:szCs w:val="28"/>
        </w:rPr>
        <w:t>Gg</w:t>
      </w:r>
      <w:proofErr w:type="spellEnd"/>
      <w:r w:rsidRPr="00F2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76A">
        <w:rPr>
          <w:rFonts w:ascii="Times New Roman" w:hAnsi="Times New Roman" w:cs="Times New Roman"/>
          <w:sz w:val="28"/>
          <w:szCs w:val="28"/>
        </w:rPr>
        <w:t>Sadar</w:t>
      </w:r>
      <w:proofErr w:type="spellEnd"/>
      <w:r w:rsidRPr="00F2076A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proofErr w:type="gramStart"/>
      <w:r w:rsidRPr="00F2076A">
        <w:rPr>
          <w:rFonts w:ascii="Times New Roman" w:hAnsi="Times New Roman" w:cs="Times New Roman"/>
          <w:sz w:val="28"/>
          <w:szCs w:val="28"/>
        </w:rPr>
        <w:t>Rt</w:t>
      </w:r>
      <w:proofErr w:type="spellEnd"/>
      <w:proofErr w:type="gramEnd"/>
      <w:r w:rsidRPr="00F2076A">
        <w:rPr>
          <w:rFonts w:ascii="Times New Roman" w:hAnsi="Times New Roman" w:cs="Times New Roman"/>
          <w:sz w:val="28"/>
          <w:szCs w:val="28"/>
        </w:rPr>
        <w:t xml:space="preserve"> 04/ </w:t>
      </w:r>
      <w:proofErr w:type="spellStart"/>
      <w:r w:rsidRPr="00F2076A">
        <w:rPr>
          <w:rFonts w:ascii="Times New Roman" w:hAnsi="Times New Roman" w:cs="Times New Roman"/>
          <w:sz w:val="28"/>
          <w:szCs w:val="28"/>
        </w:rPr>
        <w:t>Rw</w:t>
      </w:r>
      <w:proofErr w:type="spellEnd"/>
      <w:r w:rsidRPr="00F2076A">
        <w:rPr>
          <w:rFonts w:ascii="Times New Roman" w:hAnsi="Times New Roman" w:cs="Times New Roman"/>
          <w:sz w:val="28"/>
          <w:szCs w:val="28"/>
        </w:rPr>
        <w:t xml:space="preserve"> 02 no 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Cipondoh</w:t>
      </w:r>
      <w:proofErr w:type="spellEnd"/>
    </w:p>
    <w:p w:rsidR="00F2076A" w:rsidRDefault="00F2076A" w:rsidP="00F2076A">
      <w:pPr>
        <w:pBdr>
          <w:bottom w:val="double" w:sz="6" w:space="1" w:color="auto"/>
        </w:pBd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hyperlink r:id="rId5" w:history="1">
        <w:r w:rsidRPr="008E6AC7">
          <w:rPr>
            <w:rStyle w:val="Hyperlink"/>
            <w:rFonts w:ascii="Times New Roman" w:hAnsi="Times New Roman" w:cs="Times New Roman"/>
            <w:sz w:val="28"/>
            <w:szCs w:val="28"/>
          </w:rPr>
          <w:t>pewata@yahoo.com</w:t>
        </w:r>
      </w:hyperlink>
    </w:p>
    <w:p w:rsidR="00F2076A" w:rsidRDefault="00F2076A" w:rsidP="00F2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76A" w:rsidRPr="00F2076A" w:rsidRDefault="00F2076A" w:rsidP="00487F8D">
      <w:pPr>
        <w:spacing w:after="0"/>
        <w:ind w:left="2160" w:firstLine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``</w:t>
      </w:r>
      <w:r w:rsidRPr="00F2076A">
        <w:rPr>
          <w:rFonts w:ascii="Times New Roman" w:hAnsi="Times New Roman" w:cs="Times New Roman"/>
          <w:sz w:val="56"/>
          <w:szCs w:val="56"/>
        </w:rPr>
        <w:t>PROFILE KDS</w:t>
      </w:r>
      <w:r>
        <w:rPr>
          <w:rFonts w:ascii="Times New Roman" w:hAnsi="Times New Roman" w:cs="Times New Roman"/>
          <w:sz w:val="56"/>
          <w:szCs w:val="56"/>
        </w:rPr>
        <w:t>``</w:t>
      </w:r>
    </w:p>
    <w:p w:rsidR="00F2076A" w:rsidRDefault="00F2076A" w:rsidP="00487F8D">
      <w:pPr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-322580</wp:posOffset>
            </wp:positionV>
            <wp:extent cx="1261110" cy="2072640"/>
            <wp:effectExtent l="19050" t="0" r="0" b="0"/>
            <wp:wrapNone/>
            <wp:docPr id="3" name="Picture 27" descr="C:\Users\Indhi laptop\Documents\logo perw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ndhi laptop\Documents\logo perw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KDS PERWATA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sebuah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dukungan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didirikan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kesebayaan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(peer to peer) </w:t>
      </w:r>
      <w:proofErr w:type="spellStart"/>
      <w:r>
        <w:rPr>
          <w:rFonts w:ascii="Times New Roman" w:hAnsi="Times New Roman" w:cs="Times New Roman"/>
          <w:sz w:val="28"/>
          <w:szCs w:val="28"/>
        </w:rPr>
        <w:t>sesama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terdampak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berkelompok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berorganisasi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berbagi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menguatkan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lainya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menghadapai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stigma 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diskriminasi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memahami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HIV / AIDS.</w:t>
      </w:r>
    </w:p>
    <w:p w:rsidR="00F2076A" w:rsidRDefault="00F2076A" w:rsidP="00487F8D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76A" w:rsidRPr="00C95B58" w:rsidRDefault="00F2076A" w:rsidP="00487F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KDS PERWATA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didirikan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September 2010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prakasai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terdampak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langsung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/AIDS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95B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ahwa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perwata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saat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ini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bekerja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mendampingi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odha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semua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populasi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sehingga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perwata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</w:t>
      </w:r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awalnya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kds</w:t>
      </w:r>
      <w:proofErr w:type="spellEnd"/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waria</w:t>
      </w:r>
      <w:proofErr w:type="spellEnd"/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berubah</w:t>
      </w:r>
      <w:proofErr w:type="spellEnd"/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menjadi</w:t>
      </w:r>
      <w:proofErr w:type="spellEnd"/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47EB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eduli</w:t>
      </w:r>
      <w:proofErr w:type="spellEnd"/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Warga</w:t>
      </w:r>
      <w:proofErr w:type="spellEnd"/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Tang</w:t>
      </w:r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erang</w:t>
      </w:r>
      <w:proofErr w:type="spellEnd"/>
      <w:r w:rsidR="00C95B58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F2076A" w:rsidRPr="00C95B58" w:rsidRDefault="00F2076A" w:rsidP="00487F8D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95B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VISI </w:t>
      </w:r>
      <w:r w:rsidRPr="00C95B58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: </w:t>
      </w:r>
    </w:p>
    <w:p w:rsidR="00F2076A" w:rsidRPr="00C95B58" w:rsidRDefault="00F2076A" w:rsidP="00487F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Terwujudnya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kualitas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hidup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ODHA </w:t>
      </w:r>
      <w:r w:rsidR="002D012A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2D012A">
        <w:rPr>
          <w:rFonts w:ascii="Times New Roman" w:hAnsi="Times New Roman" w:cs="Times New Roman"/>
          <w:sz w:val="28"/>
          <w:szCs w:val="28"/>
        </w:rPr>
        <w:t>bermutu</w:t>
      </w:r>
      <w:proofErr w:type="spellEnd"/>
      <w:r w:rsidR="002D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012A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2D01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2A">
        <w:rPr>
          <w:rFonts w:ascii="Times New Roman" w:hAnsi="Times New Roman" w:cs="Times New Roman"/>
          <w:sz w:val="28"/>
          <w:szCs w:val="28"/>
        </w:rPr>
        <w:t>percaya</w:t>
      </w:r>
      <w:proofErr w:type="spellEnd"/>
      <w:r w:rsidR="002D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2A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2D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2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D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2A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2D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2A"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 w:rsidR="002D0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12A">
        <w:rPr>
          <w:rFonts w:ascii="Times New Roman" w:hAnsi="Times New Roman" w:cs="Times New Roman"/>
          <w:sz w:val="28"/>
          <w:szCs w:val="28"/>
        </w:rPr>
        <w:t>kontribu</w:t>
      </w:r>
      <w:r w:rsidR="00450BB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Negara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khususnya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wilayang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Tanggerang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12A" w:rsidRPr="00C95B58" w:rsidRDefault="002D012A" w:rsidP="00487F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12A" w:rsidRDefault="002D012A" w:rsidP="00487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2D012A" w:rsidRDefault="002D012A" w:rsidP="00487F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Membangun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kesadaran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</w:t>
      </w:r>
      <w:r w:rsidR="0010623F">
        <w:rPr>
          <w:rFonts w:ascii="Times New Roman" w:hAnsi="Times New Roman" w:cs="Times New Roman"/>
          <w:sz w:val="28"/>
          <w:szCs w:val="28"/>
        </w:rPr>
        <w:t>ingnya</w:t>
      </w:r>
      <w:proofErr w:type="spellEnd"/>
      <w:r w:rsidR="0010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3F">
        <w:rPr>
          <w:rFonts w:ascii="Times New Roman" w:hAnsi="Times New Roman" w:cs="Times New Roman"/>
          <w:sz w:val="28"/>
          <w:szCs w:val="28"/>
        </w:rPr>
        <w:t>kesehatan</w:t>
      </w:r>
      <w:proofErr w:type="spellEnd"/>
      <w:r w:rsidR="0010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3F">
        <w:rPr>
          <w:rFonts w:ascii="Times New Roman" w:hAnsi="Times New Roman" w:cs="Times New Roman"/>
          <w:sz w:val="28"/>
          <w:szCs w:val="28"/>
        </w:rPr>
        <w:t>reproduksi</w:t>
      </w:r>
      <w:proofErr w:type="spellEnd"/>
      <w:r w:rsidR="0010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3F">
        <w:rPr>
          <w:rFonts w:ascii="Times New Roman" w:hAnsi="Times New Roman" w:cs="Times New Roman"/>
          <w:sz w:val="28"/>
          <w:szCs w:val="28"/>
        </w:rPr>
        <w:t>terkait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Penularan</w:t>
      </w:r>
      <w:proofErr w:type="gram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,pencegahan</w:t>
      </w:r>
      <w:proofErr w:type="spellEnd"/>
      <w:proofErr w:type="gram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informasi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HIV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AIDS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IMS.</w:t>
      </w:r>
    </w:p>
    <w:p w:rsidR="002D012A" w:rsidRDefault="002D012A" w:rsidP="00487F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Memberdayakan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kewajiban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ODHA.  </w:t>
      </w:r>
    </w:p>
    <w:p w:rsidR="002D012A" w:rsidRDefault="002D012A" w:rsidP="00487F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Membangun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3F">
        <w:rPr>
          <w:rFonts w:ascii="Times New Roman" w:hAnsi="Times New Roman" w:cs="Times New Roman"/>
          <w:sz w:val="28"/>
          <w:szCs w:val="28"/>
        </w:rPr>
        <w:t>piki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kesadaran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berpfikir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kebijakan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pemerintah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terkait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HIV/AIDS.</w:t>
      </w:r>
    </w:p>
    <w:p w:rsidR="002D012A" w:rsidRDefault="002D012A" w:rsidP="00487F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Mendorong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perubahan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perilaku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beresiko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12A" w:rsidRDefault="002D012A" w:rsidP="00487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12A" w:rsidRDefault="002D012A" w:rsidP="00487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23F" w:rsidRDefault="0010623F" w:rsidP="00487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23F" w:rsidRPr="0010623F" w:rsidRDefault="0010623F" w:rsidP="00487F8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0623F" w:rsidRDefault="0010623F" w:rsidP="002A7E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0623F">
        <w:rPr>
          <w:rFonts w:ascii="Times New Roman" w:hAnsi="Times New Roman" w:cs="Times New Roman"/>
          <w:sz w:val="36"/>
          <w:szCs w:val="36"/>
        </w:rPr>
        <w:t>TUJUAN</w:t>
      </w:r>
    </w:p>
    <w:p w:rsidR="0010623F" w:rsidRPr="0010623F" w:rsidRDefault="0010623F" w:rsidP="002A7E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kesehatan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konsisten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berkesinambungan</w:t>
      </w:r>
      <w:proofErr w:type="spellEnd"/>
    </w:p>
    <w:p w:rsidR="0010623F" w:rsidRPr="0010623F" w:rsidRDefault="00450BB0" w:rsidP="002A7E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Mengurangi</w:t>
      </w:r>
      <w:proofErr w:type="spellEnd"/>
      <w:r w:rsidR="0010623F">
        <w:rPr>
          <w:rFonts w:ascii="Times New Roman" w:hAnsi="Times New Roman" w:cs="Times New Roman"/>
          <w:sz w:val="28"/>
          <w:szCs w:val="28"/>
        </w:rPr>
        <w:t xml:space="preserve"> stigma </w:t>
      </w:r>
      <w:proofErr w:type="spellStart"/>
      <w:r w:rsidR="0010623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06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3F">
        <w:rPr>
          <w:rFonts w:ascii="Times New Roman" w:hAnsi="Times New Roman" w:cs="Times New Roman"/>
          <w:sz w:val="28"/>
          <w:szCs w:val="28"/>
        </w:rPr>
        <w:t>diskriminasi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dikalangan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23F" w:rsidRPr="00487F8D" w:rsidRDefault="00487F8D" w:rsidP="002A7E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Terwujudnya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layanan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kesehatan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bermutu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berkualitas</w:t>
      </w:r>
      <w:proofErr w:type="spellEnd"/>
    </w:p>
    <w:p w:rsidR="00487F8D" w:rsidRPr="00487F8D" w:rsidRDefault="00487F8D" w:rsidP="002A7E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Mengembangkan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kapasitas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ohidha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belajar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pelatihan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memperluas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jari</w:t>
      </w:r>
      <w:r w:rsidR="00450BB0">
        <w:rPr>
          <w:rFonts w:ascii="Times New Roman" w:hAnsi="Times New Roman" w:cs="Times New Roman"/>
          <w:sz w:val="28"/>
          <w:szCs w:val="28"/>
        </w:rPr>
        <w:t>ngan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memperkuat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penanggulangan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HIV/AIDS</w:t>
      </w:r>
    </w:p>
    <w:p w:rsidR="009D23F0" w:rsidRDefault="009D23F0" w:rsidP="002A7E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CAPAIAN</w:t>
      </w:r>
    </w:p>
    <w:p w:rsidR="009D23F0" w:rsidRPr="00C95B58" w:rsidRDefault="009D23F0" w:rsidP="002A7E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Terhitung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sejak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bulan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Oktober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D013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KDS PERWATA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menjadi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IU (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Impelementing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Unit)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program Global Found Round 9.</w:t>
      </w:r>
      <w:r w:rsidR="0013169A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 </w:t>
      </w:r>
      <w:proofErr w:type="spellStart"/>
      <w:r w:rsidR="0013169A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telah</w:t>
      </w:r>
      <w:proofErr w:type="spellEnd"/>
      <w:r w:rsidR="0013169A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169A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mendukung</w:t>
      </w:r>
      <w:proofErr w:type="spellEnd"/>
      <w:r w:rsidR="0013169A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980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odha</w:t>
      </w:r>
      <w:proofErr w:type="spellEnd"/>
    </w:p>
    <w:p w:rsidR="00450BB0" w:rsidRPr="00C95B58" w:rsidRDefault="00C95B58" w:rsidP="00C95B5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65 %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odha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didukung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kepatuhan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obat</w:t>
      </w:r>
      <w:proofErr w:type="spellEnd"/>
    </w:p>
    <w:p w:rsidR="00450BB0" w:rsidRPr="00C95B58" w:rsidRDefault="00450BB0" w:rsidP="00C95B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odha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laki2</w:t>
      </w:r>
      <w:r w:rsidR="004D013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69%</w:t>
      </w:r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perempuan</w:t>
      </w:r>
      <w:proofErr w:type="spellEnd"/>
      <w:r w:rsidR="004D0131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31 %</w:t>
      </w:r>
    </w:p>
    <w:p w:rsidR="00450BB0" w:rsidRPr="00C95B58" w:rsidRDefault="004D0131" w:rsidP="00C95B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54%</w:t>
      </w:r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odha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melakukan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pencegahan</w:t>
      </w:r>
      <w:proofErr w:type="spellEnd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BB0"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Positif</w:t>
      </w:r>
      <w:proofErr w:type="spellEnd"/>
    </w:p>
    <w:p w:rsidR="00D8541D" w:rsidRDefault="009D23F0" w:rsidP="00C95B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Menjalin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kerja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sama</w:t>
      </w:r>
      <w:proofErr w:type="spellEnd"/>
      <w:proofErr w:type="gram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dengan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Stake Holder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atau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SKPD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wilayah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kota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kabupaten</w:t>
      </w:r>
      <w:proofErr w:type="spellEnd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B58">
        <w:rPr>
          <w:rFonts w:ascii="Times New Roman" w:hAnsi="Times New Roman" w:cs="Times New Roman"/>
          <w:color w:val="000000" w:themeColor="text1"/>
          <w:sz w:val="28"/>
          <w:szCs w:val="28"/>
        </w:rPr>
        <w:t>Tangerang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40F" w:rsidRDefault="0074140F" w:rsidP="0074140F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JUMLAH DUKUNGAN ODHA BERDASARKAN JENIS DUKUNGAN</w:t>
      </w:r>
    </w:p>
    <w:p w:rsidR="0074140F" w:rsidRDefault="0074140F" w:rsidP="00C95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B0" w:rsidRDefault="00C95B58" w:rsidP="00C95B5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5B58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4569619" cy="2733675"/>
            <wp:effectExtent l="19050" t="0" r="2143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140F" w:rsidRDefault="0074140F" w:rsidP="0074140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74140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7414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PROPORSI ODHA YANG DIDIUKUNG BERDASARKAN JENIS KELAMIN</w:t>
      </w:r>
    </w:p>
    <w:p w:rsidR="0074140F" w:rsidRPr="0074140F" w:rsidRDefault="0074140F" w:rsidP="007414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40F" w:rsidRPr="0074140F" w:rsidRDefault="0074140F" w:rsidP="00C95B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40F" w:rsidRPr="00C95B58" w:rsidRDefault="0074140F" w:rsidP="00C95B5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140F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4138613" cy="2590800"/>
            <wp:effectExtent l="19050" t="0" r="14287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3BC" w:rsidRDefault="002B53BC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53BC" w:rsidRPr="0074140F" w:rsidRDefault="002B53BC" w:rsidP="002B53BC">
      <w:pPr>
        <w:pStyle w:val="ListParagraph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53BC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JUMLAH DUKUNGAN ODHA BERDASARKAN DARI JENIS KEGIATAN</w:t>
      </w:r>
    </w:p>
    <w:p w:rsidR="0074140F" w:rsidRP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140F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4438650" cy="2676525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P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PROPORSI DUKUNGAN ODHA DILIHAT DARI JENIS KEGIATAN</w:t>
      </w: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140F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4581525" cy="2733675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53BC" w:rsidRDefault="002B53BC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53BC" w:rsidRDefault="002B53BC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53BC" w:rsidRDefault="002B53BC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53BC" w:rsidRPr="002B53BC" w:rsidRDefault="002B53BC" w:rsidP="002B53BC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140F" w:rsidRDefault="0074140F" w:rsidP="002A7E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2A7E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2A7E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2A7E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87F8D" w:rsidRDefault="00D8541D" w:rsidP="002A7E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KEGIATAN</w:t>
      </w:r>
    </w:p>
    <w:p w:rsidR="00D8541D" w:rsidRPr="00D8541D" w:rsidRDefault="00D8541D" w:rsidP="002A7E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Sosialisasi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beresiko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pemberian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</w:t>
      </w:r>
      <w:r w:rsidR="00450BB0">
        <w:rPr>
          <w:rFonts w:ascii="Times New Roman" w:hAnsi="Times New Roman" w:cs="Times New Roman"/>
          <w:sz w:val="28"/>
          <w:szCs w:val="28"/>
        </w:rPr>
        <w:t>egahan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penularan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BB0">
        <w:rPr>
          <w:rFonts w:ascii="Times New Roman" w:hAnsi="Times New Roman" w:cs="Times New Roman"/>
          <w:sz w:val="28"/>
          <w:szCs w:val="28"/>
        </w:rPr>
        <w:t>HIVdan</w:t>
      </w:r>
      <w:proofErr w:type="spellEnd"/>
      <w:r w:rsidR="0045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AIDS</w:t>
      </w:r>
    </w:p>
    <w:p w:rsidR="00450BB0" w:rsidRPr="00450BB0" w:rsidRDefault="00D8541D" w:rsidP="002A7E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kegiatan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FGD (forum Group Discussion) outside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inside</w:t>
      </w:r>
    </w:p>
    <w:p w:rsidR="00D8541D" w:rsidRDefault="00C95B58" w:rsidP="00C95B5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Outside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pertemuan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diluar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layanan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sebaya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masayarakat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umum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Adupun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mengikuti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sebanyak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berkala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bulan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sekali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B58" w:rsidRPr="00C95B58" w:rsidRDefault="00C95B58" w:rsidP="00C95B5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Inside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pertemuan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layanan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khusunya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menambah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wawasan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aids.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peserta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mengikuti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sebanyak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berkala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bulan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sekali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8541D" w:rsidRPr="00D8541D" w:rsidRDefault="00D8541D" w:rsidP="002A7E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Merujuk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Fasilitas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layanan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kesehatan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berkala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41D" w:rsidRPr="00D8541D" w:rsidRDefault="00D8541D" w:rsidP="002A7E7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Home visit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bertujuan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dukungan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psikososial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penularan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pencegahan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khususnya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odha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pasangan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dukungan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penerimaan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status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pemahaman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informasi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mendasar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7B">
        <w:rPr>
          <w:rFonts w:ascii="Times New Roman" w:hAnsi="Times New Roman" w:cs="Times New Roman"/>
          <w:sz w:val="28"/>
          <w:szCs w:val="28"/>
        </w:rPr>
        <w:t>tentang</w:t>
      </w:r>
      <w:proofErr w:type="spellEnd"/>
      <w:r w:rsidR="002A7E7B">
        <w:rPr>
          <w:rFonts w:ascii="Times New Roman" w:hAnsi="Times New Roman" w:cs="Times New Roman"/>
          <w:sz w:val="28"/>
          <w:szCs w:val="28"/>
        </w:rPr>
        <w:t xml:space="preserve"> HIV/AIDS</w:t>
      </w:r>
      <w:r w:rsidR="0004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B1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04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B1">
        <w:rPr>
          <w:rFonts w:ascii="Times New Roman" w:hAnsi="Times New Roman" w:cs="Times New Roman"/>
          <w:sz w:val="28"/>
          <w:szCs w:val="28"/>
        </w:rPr>
        <w:t>memantau</w:t>
      </w:r>
      <w:proofErr w:type="spellEnd"/>
      <w:r w:rsidR="0004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B1">
        <w:rPr>
          <w:rFonts w:ascii="Times New Roman" w:hAnsi="Times New Roman" w:cs="Times New Roman"/>
          <w:sz w:val="28"/>
          <w:szCs w:val="28"/>
        </w:rPr>
        <w:t>kepatuhan</w:t>
      </w:r>
      <w:proofErr w:type="spellEnd"/>
      <w:r w:rsidR="0004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B1">
        <w:rPr>
          <w:rFonts w:ascii="Times New Roman" w:hAnsi="Times New Roman" w:cs="Times New Roman"/>
          <w:sz w:val="28"/>
          <w:szCs w:val="28"/>
        </w:rPr>
        <w:t>Minum</w:t>
      </w:r>
      <w:proofErr w:type="spellEnd"/>
      <w:r w:rsidR="0004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B1">
        <w:rPr>
          <w:rFonts w:ascii="Times New Roman" w:hAnsi="Times New Roman" w:cs="Times New Roman"/>
          <w:sz w:val="28"/>
          <w:szCs w:val="28"/>
        </w:rPr>
        <w:t>obat</w:t>
      </w:r>
      <w:proofErr w:type="spellEnd"/>
      <w:r w:rsidR="00047EB1">
        <w:rPr>
          <w:rFonts w:ascii="Times New Roman" w:hAnsi="Times New Roman" w:cs="Times New Roman"/>
          <w:sz w:val="28"/>
          <w:szCs w:val="28"/>
        </w:rPr>
        <w:t xml:space="preserve"> ARV.</w:t>
      </w: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140F" w:rsidRDefault="0074140F" w:rsidP="00047EB1">
      <w:pPr>
        <w:pStyle w:val="ListParagraph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2076A" w:rsidRDefault="00F2076A" w:rsidP="00FC198D">
      <w:pPr>
        <w:pStyle w:val="ListParagraph"/>
        <w:spacing w:after="0"/>
        <w:rPr>
          <w:rFonts w:ascii="Times New Roman" w:hAnsi="Times New Roman" w:cs="Times New Roman"/>
          <w:sz w:val="36"/>
          <w:szCs w:val="36"/>
        </w:rPr>
      </w:pPr>
    </w:p>
    <w:p w:rsidR="00FC198D" w:rsidRDefault="00FC198D" w:rsidP="00FC19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STRUKTUR KEPENGURUSAN </w:t>
      </w:r>
    </w:p>
    <w:p w:rsidR="00FC198D" w:rsidRDefault="00FC198D" w:rsidP="00FC19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“KDS PERWATA”</w:t>
      </w:r>
    </w:p>
    <w:p w:rsidR="00FC198D" w:rsidRDefault="00FC198D" w:rsidP="00FC19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9pt;margin-top:4.2pt;width:205.45pt;height:99.8pt;z-index:251659264">
            <v:textbox>
              <w:txbxContent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32E78">
                    <w:rPr>
                      <w:rFonts w:ascii="Times New Roman" w:hAnsi="Times New Roman" w:cs="Times New Roman"/>
                      <w:sz w:val="32"/>
                      <w:szCs w:val="32"/>
                    </w:rPr>
                    <w:t>KOORDINATOR KDS PERWATA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32E78">
                    <w:rPr>
                      <w:rFonts w:ascii="Times New Roman" w:hAnsi="Times New Roman" w:cs="Times New Roman"/>
                      <w:sz w:val="32"/>
                      <w:szCs w:val="32"/>
                    </w:rPr>
                    <w:t>REZA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198D" w:rsidRDefault="00FC198D" w:rsidP="00FC198D">
      <w:pPr>
        <w:pStyle w:val="ListParagraph"/>
        <w:spacing w:after="0"/>
        <w:rPr>
          <w:rFonts w:ascii="Times New Roman" w:hAnsi="Times New Roman" w:cs="Times New Roman"/>
          <w:sz w:val="36"/>
          <w:szCs w:val="36"/>
        </w:rPr>
      </w:pPr>
    </w:p>
    <w:p w:rsidR="00FC198D" w:rsidRDefault="00FC198D" w:rsidP="00047EB1">
      <w:pPr>
        <w:pStyle w:val="ListParagraph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1.6pt;margin-top:182.75pt;width:0;height:131.8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9" type="#_x0000_t32" style="position:absolute;left:0;text-align:left;margin-left:340.35pt;margin-top:182.75pt;width:0;height:16.8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8" type="#_x0000_t32" style="position:absolute;left:0;text-align:left;margin-left:107.55pt;margin-top:182.75pt;width:0;height:16.8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7" type="#_x0000_t32" style="position:absolute;left:0;text-align:left;margin-left:107.55pt;margin-top:182.75pt;width:232.8pt;height:0;z-index:251666432" o:connectortype="straight"/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6" type="#_x0000_t32" style="position:absolute;left:0;text-align:left;margin-left:221.6pt;margin-top:163.8pt;width:0;height:18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5" type="#_x0000_t32" style="position:absolute;left:0;text-align:left;margin-left:220.7pt;margin-top:38.5pt;width:.9pt;height:25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9" type="#_x0000_t202" style="position:absolute;left:0;text-align:left;margin-left:247.6pt;margin-top:199.6pt;width:205.45pt;height:99.8pt;z-index:251662336">
            <v:textbox>
              <w:txbxContent>
                <w:p w:rsidR="00FC198D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BENDAHARA </w:t>
                  </w:r>
                </w:p>
                <w:p w:rsidR="00FC198D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KDS PERWATA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BELLA/SUMARNO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8" type="#_x0000_t202" style="position:absolute;left:0;text-align:left;margin-left:-1.2pt;margin-top:199.6pt;width:205.45pt;height:99.8pt;z-index:251661312">
            <v:textbox>
              <w:txbxContent>
                <w:p w:rsidR="00FC198D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SEKRETARIS</w:t>
                  </w:r>
                </w:p>
                <w:p w:rsidR="00FC198D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KDS PERWATA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ANJAR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0" type="#_x0000_t202" style="position:absolute;left:0;text-align:left;margin-left:123.9pt;margin-top:314.6pt;width:205.45pt;height:130.55pt;z-index:251663360">
            <v:textbox>
              <w:txbxContent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ANGGOTA</w:t>
                  </w:r>
                </w:p>
                <w:p w:rsidR="00FC198D" w:rsidRDefault="00FC198D" w:rsidP="00FC19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-PINGKAN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-HENDRA     -DINI</w:t>
                  </w:r>
                </w:p>
                <w:p w:rsidR="00FC198D" w:rsidRDefault="00FC198D" w:rsidP="00FC19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-DORA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-PABLO       -ANWAR</w:t>
                  </w:r>
                </w:p>
                <w:p w:rsidR="00FC198D" w:rsidRDefault="00FC198D" w:rsidP="00FC19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-AGUSTIN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-BUNGA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-EZA</w:t>
                  </w:r>
                </w:p>
                <w:p w:rsidR="00FC198D" w:rsidRPr="00D32E78" w:rsidRDefault="00FC198D" w:rsidP="00FC19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-HELDA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-DEWI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-IMEL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7" type="#_x0000_t202" style="position:absolute;left:0;text-align:left;margin-left:123.9pt;margin-top:64pt;width:205.45pt;height:99.8pt;z-index:251660288">
            <v:textbox>
              <w:txbxContent>
                <w:p w:rsidR="00FC198D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WAKIL </w:t>
                  </w:r>
                </w:p>
                <w:p w:rsidR="00FC198D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KDS PERWATA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ECHA / NIZAMUDIN</w:t>
                  </w:r>
                </w:p>
                <w:p w:rsidR="00FC198D" w:rsidRPr="00D32E78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Pr="00FC198D" w:rsidRDefault="00FC198D" w:rsidP="00FC198D"/>
    <w:p w:rsidR="00FC198D" w:rsidRDefault="00FC198D" w:rsidP="00FC198D"/>
    <w:p w:rsidR="00FC198D" w:rsidRDefault="00FC198D" w:rsidP="00FC198D"/>
    <w:p w:rsidR="00047EB1" w:rsidRDefault="00FC198D" w:rsidP="00FC198D">
      <w:pPr>
        <w:tabs>
          <w:tab w:val="left" w:pos="7163"/>
        </w:tabs>
      </w:pPr>
      <w:r>
        <w:tab/>
      </w:r>
    </w:p>
    <w:p w:rsidR="00FC198D" w:rsidRDefault="00FC198D">
      <w:r>
        <w:br w:type="page"/>
      </w:r>
    </w:p>
    <w:p w:rsidR="00FC198D" w:rsidRDefault="00FC198D" w:rsidP="00FC198D">
      <w:pPr>
        <w:tabs>
          <w:tab w:val="left" w:pos="7163"/>
        </w:tabs>
      </w:pPr>
    </w:p>
    <w:p w:rsidR="00867547" w:rsidRDefault="00867547" w:rsidP="00FC198D">
      <w:pPr>
        <w:tabs>
          <w:tab w:val="left" w:pos="7163"/>
        </w:tabs>
      </w:pPr>
    </w:p>
    <w:p w:rsidR="00FC198D" w:rsidRDefault="00867547" w:rsidP="00FC198D">
      <w:pPr>
        <w:tabs>
          <w:tab w:val="left" w:pos="7163"/>
        </w:tabs>
      </w:pPr>
      <w:r>
        <w:t xml:space="preserve">LAMPIRAN </w:t>
      </w:r>
      <w:r>
        <w:tab/>
        <w:t>:</w:t>
      </w:r>
    </w:p>
    <w:p w:rsidR="00FC198D" w:rsidRDefault="00FC198D" w:rsidP="00FC198D">
      <w:pPr>
        <w:tabs>
          <w:tab w:val="left" w:pos="5664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SUSUNAN</w:t>
      </w:r>
      <w:r w:rsidRPr="00213D14">
        <w:rPr>
          <w:rFonts w:ascii="Times New Roman" w:hAnsi="Times New Roman" w:cs="Times New Roman"/>
          <w:sz w:val="40"/>
          <w:szCs w:val="40"/>
        </w:rPr>
        <w:t xml:space="preserve"> PROGRAM PENDAMPINGAN</w:t>
      </w:r>
    </w:p>
    <w:p w:rsidR="00FC198D" w:rsidRDefault="00FC198D" w:rsidP="00FC198D">
      <w:pPr>
        <w:tabs>
          <w:tab w:val="left" w:pos="5664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“GLOBAL FOUND ROUND 9”</w:t>
      </w:r>
    </w:p>
    <w:p w:rsidR="00FC198D" w:rsidRDefault="00FC198D" w:rsidP="00FC198D">
      <w:pPr>
        <w:tabs>
          <w:tab w:val="left" w:pos="7163"/>
        </w:tabs>
        <w:jc w:val="center"/>
      </w:pPr>
      <w:r>
        <w:rPr>
          <w:noProof/>
        </w:rPr>
        <w:pict>
          <v:shape id="_x0000_s1047" type="#_x0000_t202" style="position:absolute;left:0;text-align:left;margin-left:245.65pt;margin-top:274.85pt;width:132.5pt;height:77.75pt;z-index:251676672">
            <v:textbox style="mso-next-textbox:#_x0000_s1047">
              <w:txbxContent>
                <w:p w:rsidR="00FC198D" w:rsidRPr="008713CE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VOLUNTEER TB/ HIV</w:t>
                  </w:r>
                </w:p>
                <w:p w:rsidR="00FC198D" w:rsidRPr="008713CE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3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 KEMENKES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69.15pt;margin-top:378.5pt;width:151.65pt;height:153.6pt;z-index:251675648">
            <v:textbox style="mso-next-textbox:#_x0000_s1046">
              <w:txbxContent>
                <w:p w:rsidR="00FC198D" w:rsidRPr="008713CE" w:rsidRDefault="00FC198D" w:rsidP="00FC198D">
                  <w:pPr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>-REZA</w:t>
                  </w:r>
                  <w:r w:rsidRPr="008713CE">
                    <w:rPr>
                      <w:rFonts w:ascii="Times New Roman" w:hAnsi="Times New Roman" w:cs="Times New Roman"/>
                    </w:rPr>
                    <w:tab/>
                  </w:r>
                  <w:r w:rsidRPr="008713CE">
                    <w:rPr>
                      <w:rFonts w:ascii="Times New Roman" w:hAnsi="Times New Roman" w:cs="Times New Roman"/>
                    </w:rPr>
                    <w:tab/>
                    <w:t>- ADE IRMA</w:t>
                  </w:r>
                </w:p>
                <w:p w:rsidR="00FC198D" w:rsidRPr="008713CE" w:rsidRDefault="00FC198D" w:rsidP="00FC198D">
                  <w:pPr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 xml:space="preserve">-FAISAL </w:t>
                  </w:r>
                  <w:r w:rsidRPr="008713CE">
                    <w:rPr>
                      <w:rFonts w:ascii="Times New Roman" w:hAnsi="Times New Roman" w:cs="Times New Roman"/>
                    </w:rPr>
                    <w:tab/>
                    <w:t>-ELIN</w:t>
                  </w:r>
                </w:p>
                <w:p w:rsidR="00FC198D" w:rsidRPr="008713CE" w:rsidRDefault="00FC198D" w:rsidP="00FC198D">
                  <w:pPr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>-BELLA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8713CE">
                    <w:rPr>
                      <w:rFonts w:ascii="Times New Roman" w:hAnsi="Times New Roman" w:cs="Times New Roman"/>
                    </w:rPr>
                    <w:t>-AWIS</w:t>
                  </w:r>
                </w:p>
                <w:p w:rsidR="00FC198D" w:rsidRPr="008713CE" w:rsidRDefault="00FC198D" w:rsidP="00FC198D">
                  <w:pPr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>-ANJAR</w:t>
                  </w:r>
                  <w:r w:rsidRPr="008713CE">
                    <w:rPr>
                      <w:rFonts w:ascii="Times New Roman" w:hAnsi="Times New Roman" w:cs="Times New Roman"/>
                    </w:rPr>
                    <w:tab/>
                  </w:r>
                  <w:r w:rsidRPr="008713CE">
                    <w:rPr>
                      <w:rFonts w:ascii="Times New Roman" w:hAnsi="Times New Roman" w:cs="Times New Roman"/>
                    </w:rPr>
                    <w:tab/>
                  </w:r>
                </w:p>
                <w:p w:rsidR="00FC198D" w:rsidRPr="008713CE" w:rsidRDefault="00FC198D" w:rsidP="00FC198D">
                  <w:pPr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>-ADEL</w:t>
                  </w:r>
                </w:p>
                <w:p w:rsidR="00FC198D" w:rsidRPr="008713CE" w:rsidRDefault="00FC198D" w:rsidP="00FC198D">
                  <w:pPr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>-AAN</w:t>
                  </w:r>
                </w:p>
                <w:p w:rsidR="00FC198D" w:rsidRDefault="00FC198D" w:rsidP="00FC198D">
                  <w:r>
                    <w:t>-ELIN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88.3pt;margin-top:274.85pt;width:132.5pt;height:77.75pt;z-index:251674624">
            <v:textbox style="mso-next-textbox:#_x0000_s1045">
              <w:txbxContent>
                <w:p w:rsidR="00FC198D" w:rsidRDefault="00FC198D" w:rsidP="00FC198D">
                  <w:pPr>
                    <w:jc w:val="center"/>
                    <w:rPr>
                      <w:sz w:val="28"/>
                      <w:szCs w:val="28"/>
                    </w:rPr>
                  </w:pPr>
                  <w:r w:rsidRPr="00213D14">
                    <w:rPr>
                      <w:sz w:val="28"/>
                      <w:szCs w:val="28"/>
                    </w:rPr>
                    <w:t>PENDAMPING SEBAYA</w:t>
                  </w:r>
                </w:p>
                <w:p w:rsidR="00FC198D" w:rsidRPr="00213D14" w:rsidRDefault="00FC198D" w:rsidP="00FC198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28.2pt;margin-top:169.25pt;width:132.5pt;height:84.45pt;z-index:251673600">
            <v:textbox style="mso-next-textbox:#_x0000_s1044">
              <w:txbxContent>
                <w:p w:rsidR="00FC198D" w:rsidRDefault="00FC198D" w:rsidP="00FC198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13D14">
                    <w:rPr>
                      <w:sz w:val="28"/>
                      <w:szCs w:val="28"/>
                    </w:rPr>
                    <w:t xml:space="preserve">BENDAHARA </w:t>
                  </w:r>
                  <w:r w:rsidRPr="00213D14">
                    <w:rPr>
                      <w:i/>
                      <w:sz w:val="28"/>
                      <w:szCs w:val="28"/>
                    </w:rPr>
                    <w:t>IU</w:t>
                  </w:r>
                </w:p>
                <w:p w:rsidR="00FC198D" w:rsidRPr="00213D14" w:rsidRDefault="00FC198D" w:rsidP="00FC19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BELLA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12.6pt;margin-top:169.25pt;width:132.5pt;height:84.45pt;z-index:251672576">
            <v:textbox style="mso-next-textbox:#_x0000_s1043">
              <w:txbxContent>
                <w:p w:rsidR="00FC198D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SEKRETARIS</w:t>
                  </w:r>
                </w:p>
                <w:p w:rsidR="00FC198D" w:rsidRPr="00213D14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ANJAR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58.35pt;margin-top:118.35pt;width:132.5pt;height:84.45pt;z-index:251671552">
            <v:textbox style="mso-next-textbox:#_x0000_s1042">
              <w:txbxContent>
                <w:p w:rsidR="00FC198D" w:rsidRDefault="00FC198D" w:rsidP="00FC198D">
                  <w:pPr>
                    <w:jc w:val="center"/>
                    <w:rPr>
                      <w:sz w:val="28"/>
                      <w:szCs w:val="28"/>
                    </w:rPr>
                  </w:pPr>
                  <w:r w:rsidRPr="00213D14">
                    <w:rPr>
                      <w:sz w:val="28"/>
                      <w:szCs w:val="28"/>
                    </w:rPr>
                    <w:t>KOORDINATOR KDS</w:t>
                  </w:r>
                </w:p>
                <w:p w:rsidR="00FC198D" w:rsidRPr="00213D14" w:rsidRDefault="00FC198D" w:rsidP="00FC19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REZA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58.35pt;margin-top:3.15pt;width:132.5pt;height:84.45pt;z-index:251670528">
            <v:textbox style="mso-next-textbox:#_x0000_s1041">
              <w:txbxContent>
                <w:p w:rsidR="00FC198D" w:rsidRPr="00213D14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KOORDINATOR LAPANGAN</w:t>
                  </w:r>
                </w:p>
                <w:p w:rsidR="00FC198D" w:rsidRPr="00213D14" w:rsidRDefault="00FC198D" w:rsidP="00FC19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IRWANTO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45.65pt;margin-top:378.5pt;width:158.4pt;height:153.6pt;z-index:251677696">
            <v:textbox>
              <w:txbxContent>
                <w:p w:rsidR="00FC198D" w:rsidRPr="008713CE" w:rsidRDefault="00FC198D" w:rsidP="00FC1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>-CYA</w:t>
                  </w:r>
                </w:p>
                <w:p w:rsidR="00FC198D" w:rsidRPr="008713CE" w:rsidRDefault="00FC198D" w:rsidP="00FC1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713CE">
                    <w:rPr>
                      <w:rFonts w:ascii="Times New Roman" w:hAnsi="Times New Roman" w:cs="Times New Roman"/>
                    </w:rPr>
                    <w:t>-DONY</w:t>
                  </w:r>
                </w:p>
              </w:txbxContent>
            </v:textbox>
          </v:shape>
        </w:pict>
      </w:r>
    </w:p>
    <w:p w:rsidR="00FC198D" w:rsidRPr="00FC198D" w:rsidRDefault="00867547" w:rsidP="00FC198D">
      <w:pPr>
        <w:tabs>
          <w:tab w:val="left" w:pos="7163"/>
        </w:tabs>
      </w:pPr>
      <w:r>
        <w:rPr>
          <w:noProof/>
        </w:rPr>
        <w:pict>
          <v:shape id="_x0000_s1059" type="#_x0000_t32" style="position:absolute;margin-left:387.1pt;margin-top:120.25pt;width:0;height:23.6pt;z-index:25168896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58.9pt;margin-top:120.25pt;width:0;height:23.6pt;z-index:25168793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96.4pt;margin-top:327.2pt;width:0;height:25.9pt;z-index:251686912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50.55pt;margin-top:327.2pt;width:0;height:25.9pt;z-index:251685888" o:connectortype="straight">
            <v:stroke endarrow="block"/>
          </v:shape>
        </w:pict>
      </w:r>
      <w:r w:rsidR="00FC198D">
        <w:rPr>
          <w:noProof/>
        </w:rPr>
        <w:pict>
          <v:shape id="_x0000_s1055" type="#_x0000_t32" style="position:absolute;margin-left:296.4pt;margin-top:212.8pt;width:0;height:36.65pt;z-index:251684864" o:connectortype="straight">
            <v:stroke endarrow="block"/>
          </v:shape>
        </w:pict>
      </w:r>
      <w:r w:rsidR="00FC198D">
        <w:rPr>
          <w:noProof/>
        </w:rPr>
        <w:pict>
          <v:shape id="_x0000_s1054" type="#_x0000_t32" style="position:absolute;margin-left:150.55pt;margin-top:212.8pt;width:0;height:36.65pt;z-index:251683840" o:connectortype="straight">
            <v:stroke endarrow="block"/>
          </v:shape>
        </w:pict>
      </w:r>
      <w:r w:rsidR="00FC198D">
        <w:rPr>
          <w:noProof/>
        </w:rPr>
        <w:pict>
          <v:shape id="_x0000_s1053" type="#_x0000_t32" style="position:absolute;margin-left:150.55pt;margin-top:212.8pt;width:145.85pt;height:0;z-index:251682816" o:connectortype="straight"/>
        </w:pict>
      </w:r>
      <w:r w:rsidR="00FC198D">
        <w:rPr>
          <w:noProof/>
        </w:rPr>
        <w:pict>
          <v:shape id="_x0000_s1052" type="#_x0000_t32" style="position:absolute;margin-left:220.8pt;margin-top:177.4pt;width:0;height:35.4pt;z-index:251681792" o:connectortype="straight"/>
        </w:pict>
      </w:r>
      <w:r w:rsidR="00FC198D">
        <w:rPr>
          <w:noProof/>
        </w:rPr>
        <w:pict>
          <v:shape id="_x0000_s1051" type="#_x0000_t32" style="position:absolute;margin-left:290.85pt;margin-top:119.3pt;width:96.25pt;height:.95pt;z-index:251680768" o:connectortype="straight"/>
        </w:pict>
      </w:r>
      <w:r w:rsidR="00FC198D">
        <w:rPr>
          <w:noProof/>
        </w:rPr>
        <w:pict>
          <v:shape id="_x0000_s1050" type="#_x0000_t32" style="position:absolute;margin-left:58.9pt;margin-top:119.3pt;width:99.45pt;height:.95pt;flip:x;z-index:251679744" o:connectortype="straight"/>
        </w:pict>
      </w:r>
      <w:r w:rsidR="00FC198D">
        <w:rPr>
          <w:noProof/>
        </w:rPr>
        <w:pict>
          <v:shape id="_x0000_s1049" type="#_x0000_t32" style="position:absolute;margin-left:220.8pt;margin-top:62.2pt;width:0;height:30.75pt;z-index:251678720" o:connectortype="straight">
            <v:stroke endarrow="block"/>
          </v:shape>
        </w:pict>
      </w:r>
    </w:p>
    <w:sectPr w:rsidR="00FC198D" w:rsidRPr="00FC198D" w:rsidSect="002D012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F1D"/>
    <w:multiLevelType w:val="hybridMultilevel"/>
    <w:tmpl w:val="B8F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43B2"/>
    <w:multiLevelType w:val="hybridMultilevel"/>
    <w:tmpl w:val="B27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15D9"/>
    <w:multiLevelType w:val="hybridMultilevel"/>
    <w:tmpl w:val="9A3C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91C04"/>
    <w:multiLevelType w:val="hybridMultilevel"/>
    <w:tmpl w:val="953A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52E58"/>
    <w:multiLevelType w:val="hybridMultilevel"/>
    <w:tmpl w:val="D15648D8"/>
    <w:lvl w:ilvl="0" w:tplc="7B34E3D4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A3A4C"/>
    <w:multiLevelType w:val="hybridMultilevel"/>
    <w:tmpl w:val="89CE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2076A"/>
    <w:rsid w:val="00047EB1"/>
    <w:rsid w:val="0010623F"/>
    <w:rsid w:val="0013169A"/>
    <w:rsid w:val="002A7E7B"/>
    <w:rsid w:val="002B53BC"/>
    <w:rsid w:val="002D012A"/>
    <w:rsid w:val="00450BB0"/>
    <w:rsid w:val="00487F8D"/>
    <w:rsid w:val="004D0131"/>
    <w:rsid w:val="0074140F"/>
    <w:rsid w:val="00867547"/>
    <w:rsid w:val="009D23F0"/>
    <w:rsid w:val="009E1455"/>
    <w:rsid w:val="00AD1069"/>
    <w:rsid w:val="00C95B58"/>
    <w:rsid w:val="00CE1E3C"/>
    <w:rsid w:val="00D8541D"/>
    <w:rsid w:val="00F2076A"/>
    <w:rsid w:val="00F5593E"/>
    <w:rsid w:val="00FC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  <o:r id="V:Rule26" type="connector" idref="#_x0000_s1055"/>
        <o:r id="V:Rule28" type="connector" idref="#_x0000_s1056"/>
        <o:r id="V:Rule30" type="connector" idref="#_x0000_s1057"/>
        <o:r id="V:Rule32" type="connector" idref="#_x0000_s1058"/>
        <o:r id="V:Rule3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ewata@yahoo.com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apaian%20Kota%20Tangeran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apaian%20Kota%20Tangerang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apaian%20Kota%20Tangerang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apaian%20Kota%20Tangeran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'Tabel Rekap Laporan Bulan Ini'!$E$57:$E$61</c:f>
              <c:strCache>
                <c:ptCount val="5"/>
                <c:pt idx="0">
                  <c:v>Penerimaan Status</c:v>
                </c:pt>
                <c:pt idx="1">
                  <c:v>Akses Layanan CST</c:v>
                </c:pt>
                <c:pt idx="2">
                  <c:v>Kepatuhan Berobat</c:v>
                </c:pt>
                <c:pt idx="3">
                  <c:v>Pencegahan Positif</c:v>
                </c:pt>
                <c:pt idx="4">
                  <c:v>Lain-lain</c:v>
                </c:pt>
              </c:strCache>
            </c:strRef>
          </c:cat>
          <c:val>
            <c:numRef>
              <c:f>'Tabel Rekap Laporan Bulan Ini'!$F$57:$F$61</c:f>
              <c:numCache>
                <c:formatCode>General</c:formatCode>
                <c:ptCount val="5"/>
                <c:pt idx="0">
                  <c:v>93</c:v>
                </c:pt>
                <c:pt idx="1">
                  <c:v>191</c:v>
                </c:pt>
                <c:pt idx="2">
                  <c:v>640</c:v>
                </c:pt>
                <c:pt idx="3">
                  <c:v>534</c:v>
                </c:pt>
                <c:pt idx="4">
                  <c:v>1</c:v>
                </c:pt>
              </c:numCache>
            </c:numRef>
          </c:val>
        </c:ser>
        <c:gapWidth val="75"/>
        <c:axId val="84580224"/>
        <c:axId val="101597184"/>
      </c:barChart>
      <c:catAx>
        <c:axId val="84580224"/>
        <c:scaling>
          <c:orientation val="minMax"/>
        </c:scaling>
        <c:axPos val="l"/>
        <c:numFmt formatCode="General" sourceLinked="1"/>
        <c:majorTickMark val="none"/>
        <c:tickLblPos val="nextTo"/>
        <c:crossAx val="101597184"/>
        <c:crosses val="autoZero"/>
        <c:auto val="1"/>
        <c:lblAlgn val="ctr"/>
        <c:lblOffset val="100"/>
      </c:catAx>
      <c:valAx>
        <c:axId val="101597184"/>
        <c:scaling>
          <c:orientation val="minMax"/>
        </c:scaling>
        <c:axPos val="b"/>
        <c:numFmt formatCode="General" sourceLinked="1"/>
        <c:majorTickMark val="none"/>
        <c:tickLblPos val="nextTo"/>
        <c:crossAx val="84580224"/>
        <c:crosses val="autoZero"/>
        <c:crossBetween val="between"/>
      </c:valAx>
    </c:plotArea>
    <c:plotVisOnly val="1"/>
    <c:dispBlanksAs val="gap"/>
  </c:chart>
  <c:txPr>
    <a:bodyPr/>
    <a:lstStyle/>
    <a:p>
      <a:pPr>
        <a:defRPr b="1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3055555555555766E-2"/>
          <c:y val="0.11351434649971992"/>
          <c:w val="0.8916666666666665"/>
          <c:h val="0.84717419200288724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EA84CD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'Tabel Rekap Laporan Bulan Ini'!$J$16:$J$17</c:f>
              <c:strCache>
                <c:ptCount val="2"/>
                <c:pt idx="0">
                  <c:v>Laki-laki</c:v>
                </c:pt>
                <c:pt idx="1">
                  <c:v>Perempuan</c:v>
                </c:pt>
              </c:strCache>
            </c:strRef>
          </c:cat>
          <c:val>
            <c:numRef>
              <c:f>'Tabel Rekap Laporan Bulan Ini'!$M$16:$M$17</c:f>
              <c:numCache>
                <c:formatCode>General</c:formatCode>
                <c:ptCount val="2"/>
                <c:pt idx="0">
                  <c:v>674</c:v>
                </c:pt>
                <c:pt idx="1">
                  <c:v>302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'Tabel Rekap Laporan Bulan Ini'!$P$15:$S$15</c:f>
              <c:strCache>
                <c:ptCount val="4"/>
                <c:pt idx="0">
                  <c:v>Kunjungan Rumah</c:v>
                </c:pt>
                <c:pt idx="1">
                  <c:v>Kunjungan Fasyankes</c:v>
                </c:pt>
                <c:pt idx="2">
                  <c:v>Pertemuan Kelompok</c:v>
                </c:pt>
                <c:pt idx="3">
                  <c:v>Pertemuan RS/PKM</c:v>
                </c:pt>
              </c:strCache>
            </c:strRef>
          </c:cat>
          <c:val>
            <c:numRef>
              <c:f>'Tabel Rekap Laporan Bulan Ini'!$P$28:$S$28</c:f>
              <c:numCache>
                <c:formatCode>General</c:formatCode>
                <c:ptCount val="4"/>
                <c:pt idx="0">
                  <c:v>112</c:v>
                </c:pt>
                <c:pt idx="1">
                  <c:v>637</c:v>
                </c:pt>
                <c:pt idx="2">
                  <c:v>139</c:v>
                </c:pt>
                <c:pt idx="3">
                  <c:v>109</c:v>
                </c:pt>
              </c:numCache>
            </c:numRef>
          </c:val>
        </c:ser>
        <c:overlap val="-25"/>
        <c:axId val="138215424"/>
        <c:axId val="138216960"/>
      </c:barChart>
      <c:catAx>
        <c:axId val="138215424"/>
        <c:scaling>
          <c:orientation val="minMax"/>
        </c:scaling>
        <c:axPos val="b"/>
        <c:numFmt formatCode="General" sourceLinked="1"/>
        <c:majorTickMark val="none"/>
        <c:tickLblPos val="nextTo"/>
        <c:crossAx val="138216960"/>
        <c:crosses val="autoZero"/>
        <c:auto val="1"/>
        <c:lblAlgn val="ctr"/>
        <c:lblOffset val="100"/>
      </c:catAx>
      <c:valAx>
        <c:axId val="138216960"/>
        <c:scaling>
          <c:orientation val="minMax"/>
        </c:scaling>
        <c:delete val="1"/>
        <c:axPos val="l"/>
        <c:numFmt formatCode="General" sourceLinked="1"/>
        <c:tickLblPos val="nextTo"/>
        <c:crossAx val="13821542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'Tabel Rekap Laporan Bulan Ini'!$E$48:$E$51</c:f>
              <c:strCache>
                <c:ptCount val="4"/>
                <c:pt idx="0">
                  <c:v>Kunjungan Rumah</c:v>
                </c:pt>
                <c:pt idx="1">
                  <c:v>Kunjungan Fasyankes</c:v>
                </c:pt>
                <c:pt idx="2">
                  <c:v>Pertemuan Kelompok</c:v>
                </c:pt>
                <c:pt idx="3">
                  <c:v>Pertemuan di RS/Fasyankes</c:v>
                </c:pt>
              </c:strCache>
            </c:strRef>
          </c:cat>
          <c:val>
            <c:numRef>
              <c:f>'Tabel Rekap Laporan Bulan Ini'!$G$48:$G$51</c:f>
              <c:numCache>
                <c:formatCode>0%</c:formatCode>
                <c:ptCount val="4"/>
                <c:pt idx="0">
                  <c:v>0.11475409836065574</c:v>
                </c:pt>
                <c:pt idx="1">
                  <c:v>0.65266393442622961</c:v>
                </c:pt>
                <c:pt idx="2">
                  <c:v>0.14241803278688531</c:v>
                </c:pt>
                <c:pt idx="3">
                  <c:v>0.11168032786885246</c:v>
                </c:pt>
              </c:numCache>
            </c:numRef>
          </c:val>
        </c:ser>
        <c:overlap val="-25"/>
        <c:axId val="102951552"/>
        <c:axId val="119894400"/>
      </c:barChart>
      <c:catAx>
        <c:axId val="102951552"/>
        <c:scaling>
          <c:orientation val="minMax"/>
        </c:scaling>
        <c:axPos val="l"/>
        <c:numFmt formatCode="General" sourceLinked="1"/>
        <c:majorTickMark val="none"/>
        <c:tickLblPos val="nextTo"/>
        <c:crossAx val="119894400"/>
        <c:crosses val="autoZero"/>
        <c:auto val="1"/>
        <c:lblAlgn val="ctr"/>
        <c:lblOffset val="100"/>
      </c:catAx>
      <c:valAx>
        <c:axId val="119894400"/>
        <c:scaling>
          <c:orientation val="minMax"/>
        </c:scaling>
        <c:delete val="1"/>
        <c:axPos val="b"/>
        <c:numFmt formatCode="0%" sourceLinked="1"/>
        <c:tickLblPos val="nextTo"/>
        <c:crossAx val="1029515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50" b="1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Subari</dc:creator>
  <cp:lastModifiedBy>Subari</cp:lastModifiedBy>
  <cp:revision>2</cp:revision>
  <dcterms:created xsi:type="dcterms:W3CDTF">2015-02-02T22:39:00Z</dcterms:created>
  <dcterms:modified xsi:type="dcterms:W3CDTF">2015-02-02T22:39:00Z</dcterms:modified>
</cp:coreProperties>
</file>